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4096076" w:rsidR="003267DC" w:rsidRPr="00407DD7" w:rsidRDefault="00FD648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太良町長</w:t>
      </w:r>
      <w:r w:rsidR="004D155F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6485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2022-04-14T04:07:00Z</dcterms:modified>
</cp:coreProperties>
</file>